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71" w:rsidRDefault="00BB0968" w:rsidP="00BB0968">
      <w:pPr>
        <w:spacing w:after="0" w:line="240" w:lineRule="auto"/>
        <w:jc w:val="right"/>
      </w:pPr>
      <w:r>
        <w:t>Приложение</w:t>
      </w:r>
    </w:p>
    <w:p w:rsidR="00BB0968" w:rsidRDefault="00BB0968" w:rsidP="00BB0968">
      <w:pPr>
        <w:spacing w:after="0" w:line="240" w:lineRule="auto"/>
        <w:jc w:val="right"/>
      </w:pPr>
      <w:r>
        <w:t xml:space="preserve">к постановлению </w:t>
      </w:r>
      <w:r w:rsidR="00057FCE">
        <w:t xml:space="preserve">Мылинской сельской </w:t>
      </w:r>
      <w:r>
        <w:t>администрации</w:t>
      </w:r>
    </w:p>
    <w:p w:rsidR="00BB0968" w:rsidRDefault="00BB0968" w:rsidP="00BB0968">
      <w:pPr>
        <w:spacing w:after="0" w:line="240" w:lineRule="auto"/>
        <w:jc w:val="right"/>
      </w:pPr>
      <w:r>
        <w:t xml:space="preserve">№ </w:t>
      </w:r>
      <w:r w:rsidR="00057FCE">
        <w:t>51</w:t>
      </w:r>
      <w:r w:rsidR="00425898">
        <w:t xml:space="preserve"> </w:t>
      </w:r>
      <w:r>
        <w:t>от</w:t>
      </w:r>
      <w:r w:rsidR="00057FCE">
        <w:t xml:space="preserve"> 27.</w:t>
      </w:r>
      <w:r>
        <w:t>06.2023г</w:t>
      </w:r>
    </w:p>
    <w:p w:rsidR="00BB0968" w:rsidRDefault="00BB0968" w:rsidP="00BB0968">
      <w:pPr>
        <w:spacing w:after="0" w:line="240" w:lineRule="auto"/>
        <w:jc w:val="right"/>
      </w:pPr>
    </w:p>
    <w:p w:rsidR="00BB0968" w:rsidRDefault="00BB0968" w:rsidP="00BB0968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Сроки составления п</w:t>
      </w:r>
      <w:r w:rsidRPr="006441A1">
        <w:rPr>
          <w:rFonts w:cs="Times New Roman"/>
          <w:szCs w:val="28"/>
        </w:rPr>
        <w:t>роект</w:t>
      </w:r>
      <w:r>
        <w:rPr>
          <w:rFonts w:cs="Times New Roman"/>
          <w:szCs w:val="28"/>
        </w:rPr>
        <w:t xml:space="preserve">а </w:t>
      </w:r>
      <w:r w:rsidRPr="006441A1">
        <w:rPr>
          <w:rFonts w:cs="Times New Roman"/>
          <w:szCs w:val="28"/>
        </w:rPr>
        <w:t xml:space="preserve">бюджета </w:t>
      </w:r>
      <w:r w:rsidR="00057FCE">
        <w:rPr>
          <w:rFonts w:cs="Times New Roman"/>
          <w:szCs w:val="28"/>
        </w:rPr>
        <w:t>Мылинского</w:t>
      </w:r>
      <w:r w:rsidR="00B3205C">
        <w:rPr>
          <w:rFonts w:cs="Times New Roman"/>
          <w:szCs w:val="28"/>
        </w:rPr>
        <w:t xml:space="preserve"> сельск</w:t>
      </w:r>
      <w:r w:rsidR="00C42DB0">
        <w:rPr>
          <w:rFonts w:cs="Times New Roman"/>
          <w:szCs w:val="28"/>
        </w:rPr>
        <w:t xml:space="preserve">ого поселения </w:t>
      </w:r>
      <w:r>
        <w:rPr>
          <w:rFonts w:cs="Times New Roman"/>
          <w:szCs w:val="28"/>
        </w:rPr>
        <w:t xml:space="preserve">Карачевского муниципального района </w:t>
      </w:r>
      <w:r w:rsidRPr="006441A1">
        <w:rPr>
          <w:rFonts w:cs="Times New Roman"/>
          <w:szCs w:val="28"/>
        </w:rPr>
        <w:t>Брянской области</w:t>
      </w:r>
      <w:r>
        <w:rPr>
          <w:rFonts w:cs="Times New Roman"/>
          <w:szCs w:val="28"/>
        </w:rPr>
        <w:t xml:space="preserve"> на 2024 год и на плановый период 2025 и 2026 годов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3"/>
        <w:gridCol w:w="2161"/>
        <w:gridCol w:w="2943"/>
        <w:gridCol w:w="6800"/>
        <w:gridCol w:w="2209"/>
      </w:tblGrid>
      <w:tr w:rsidR="00C86777" w:rsidTr="00D4599C">
        <w:tc>
          <w:tcPr>
            <w:tcW w:w="673" w:type="dxa"/>
          </w:tcPr>
          <w:p w:rsidR="00BB0968" w:rsidRDefault="00BB0968" w:rsidP="00BB0968">
            <w:pPr>
              <w:jc w:val="center"/>
            </w:pPr>
            <w:r>
              <w:t>№</w:t>
            </w:r>
          </w:p>
          <w:p w:rsidR="00BB0968" w:rsidRDefault="00BB0968" w:rsidP="00BB0968">
            <w:pPr>
              <w:jc w:val="center"/>
            </w:pPr>
            <w:r>
              <w:t>п</w:t>
            </w:r>
            <w:r w:rsidR="00057FCE">
              <w:t>/</w:t>
            </w:r>
            <w:bookmarkStart w:id="0" w:name="_GoBack"/>
            <w:bookmarkEnd w:id="0"/>
            <w:r>
              <w:t>п</w:t>
            </w:r>
          </w:p>
        </w:tc>
        <w:tc>
          <w:tcPr>
            <w:tcW w:w="2161" w:type="dxa"/>
          </w:tcPr>
          <w:p w:rsidR="00BB0968" w:rsidRDefault="00BB0968" w:rsidP="00BB0968">
            <w:pPr>
              <w:jc w:val="center"/>
            </w:pPr>
            <w:r>
              <w:t>Срок</w:t>
            </w:r>
          </w:p>
          <w:p w:rsidR="00BB0968" w:rsidRDefault="00BB0968" w:rsidP="00BB0968">
            <w:pPr>
              <w:jc w:val="center"/>
            </w:pPr>
            <w:r>
              <w:t>предоставления</w:t>
            </w:r>
          </w:p>
          <w:p w:rsidR="00BB0968" w:rsidRDefault="00BB0968" w:rsidP="00BB0968">
            <w:pPr>
              <w:jc w:val="center"/>
            </w:pPr>
            <w:r>
              <w:t>(не позднее)</w:t>
            </w:r>
          </w:p>
        </w:tc>
        <w:tc>
          <w:tcPr>
            <w:tcW w:w="2943" w:type="dxa"/>
          </w:tcPr>
          <w:p w:rsidR="00BB0968" w:rsidRDefault="00BB0968" w:rsidP="00BB0968">
            <w:pPr>
              <w:jc w:val="center"/>
            </w:pPr>
            <w:r>
              <w:t>Ответственный</w:t>
            </w:r>
          </w:p>
          <w:p w:rsidR="00BB0968" w:rsidRDefault="00BB0968" w:rsidP="00BB0968">
            <w:pPr>
              <w:jc w:val="center"/>
            </w:pPr>
            <w:r>
              <w:t>исполнитель</w:t>
            </w:r>
          </w:p>
        </w:tc>
        <w:tc>
          <w:tcPr>
            <w:tcW w:w="6800" w:type="dxa"/>
          </w:tcPr>
          <w:p w:rsidR="00BB0968" w:rsidRDefault="00BB0968" w:rsidP="00BB0968">
            <w:pPr>
              <w:jc w:val="center"/>
            </w:pPr>
            <w:r>
              <w:t>Материалы и документы</w:t>
            </w:r>
          </w:p>
        </w:tc>
        <w:tc>
          <w:tcPr>
            <w:tcW w:w="2209" w:type="dxa"/>
          </w:tcPr>
          <w:p w:rsidR="00BB0968" w:rsidRDefault="00BB0968" w:rsidP="00BB0968">
            <w:pPr>
              <w:jc w:val="center"/>
            </w:pPr>
            <w:r>
              <w:t>Куда представляется</w:t>
            </w:r>
          </w:p>
        </w:tc>
      </w:tr>
      <w:tr w:rsidR="00C86777" w:rsidTr="00B3205C">
        <w:trPr>
          <w:trHeight w:val="1125"/>
        </w:trPr>
        <w:tc>
          <w:tcPr>
            <w:tcW w:w="673" w:type="dxa"/>
          </w:tcPr>
          <w:p w:rsidR="00BB0968" w:rsidRDefault="004F2FE3" w:rsidP="00BB0968">
            <w:pPr>
              <w:jc w:val="center"/>
            </w:pPr>
            <w:r>
              <w:t>1.</w:t>
            </w:r>
          </w:p>
        </w:tc>
        <w:tc>
          <w:tcPr>
            <w:tcW w:w="2161" w:type="dxa"/>
          </w:tcPr>
          <w:p w:rsidR="00BB0968" w:rsidRDefault="00CE5D01" w:rsidP="00CE5D01">
            <w:pPr>
              <w:jc w:val="center"/>
            </w:pPr>
            <w:r>
              <w:t>3</w:t>
            </w:r>
            <w:r w:rsidR="004F2FE3">
              <w:t>0.0</w:t>
            </w:r>
            <w:r>
              <w:t>6</w:t>
            </w:r>
            <w:r w:rsidR="004F2FE3">
              <w:t>.2023</w:t>
            </w: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  <w:r>
              <w:t>11.07.2023</w:t>
            </w: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D625C7"/>
          <w:p w:rsidR="00CE5D01" w:rsidRDefault="00CE5D01" w:rsidP="00CE5D01">
            <w:pPr>
              <w:jc w:val="center"/>
            </w:pPr>
          </w:p>
        </w:tc>
        <w:tc>
          <w:tcPr>
            <w:tcW w:w="2943" w:type="dxa"/>
          </w:tcPr>
          <w:p w:rsidR="00BB0968" w:rsidRPr="004F2FE3" w:rsidRDefault="004F2FE3" w:rsidP="004F2FE3">
            <w:pPr>
              <w:rPr>
                <w:sz w:val="24"/>
                <w:szCs w:val="24"/>
              </w:rPr>
            </w:pPr>
            <w:r w:rsidRPr="004F2FE3">
              <w:rPr>
                <w:sz w:val="24"/>
                <w:szCs w:val="24"/>
              </w:rPr>
              <w:lastRenderedPageBreak/>
              <w:t>Отдел экономики, потребительского рынка, предпринимательства, промышленности и транспорта</w:t>
            </w:r>
            <w:r w:rsidR="00EF28FD">
              <w:rPr>
                <w:sz w:val="24"/>
                <w:szCs w:val="24"/>
              </w:rPr>
              <w:t xml:space="preserve"> администрации Карачевского района</w:t>
            </w:r>
          </w:p>
        </w:tc>
        <w:tc>
          <w:tcPr>
            <w:tcW w:w="6800" w:type="dxa"/>
          </w:tcPr>
          <w:p w:rsidR="00BB0968" w:rsidRDefault="004F2FE3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4F2FE3">
              <w:rPr>
                <w:rStyle w:val="23"/>
                <w:rFonts w:eastAsiaTheme="majorEastAsia"/>
                <w:sz w:val="24"/>
                <w:szCs w:val="24"/>
              </w:rPr>
              <w:t>прогноз индексов роста потребительских цен на 2023 год, на 2024 год и на плановый период 2025 и 2026 годов</w:t>
            </w:r>
            <w:r w:rsidR="00793156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793156" w:rsidRDefault="00793156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793156" w:rsidRDefault="00793156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93156">
              <w:rPr>
                <w:rStyle w:val="23"/>
                <w:rFonts w:eastAsiaTheme="majorEastAsia"/>
                <w:sz w:val="24"/>
                <w:szCs w:val="24"/>
              </w:rPr>
              <w:t xml:space="preserve">прогноз темпов роста тарифов на газ, </w:t>
            </w:r>
            <w:proofErr w:type="spellStart"/>
            <w:r w:rsidRPr="00793156">
              <w:rPr>
                <w:rStyle w:val="23"/>
                <w:rFonts w:eastAsiaTheme="majorEastAsia"/>
                <w:sz w:val="24"/>
                <w:szCs w:val="24"/>
              </w:rPr>
              <w:t>теплоэнергию</w:t>
            </w:r>
            <w:proofErr w:type="spellEnd"/>
            <w:r w:rsidRPr="00793156">
              <w:rPr>
                <w:rStyle w:val="23"/>
                <w:rFonts w:eastAsiaTheme="majorEastAsia"/>
                <w:sz w:val="24"/>
                <w:szCs w:val="24"/>
              </w:rPr>
              <w:t>, электроэнер</w:t>
            </w:r>
            <w:r w:rsidRPr="00793156">
              <w:rPr>
                <w:rStyle w:val="23"/>
                <w:rFonts w:eastAsiaTheme="majorEastAsia"/>
                <w:sz w:val="24"/>
                <w:szCs w:val="24"/>
              </w:rPr>
              <w:softHyphen/>
              <w:t>гию, водоснабжение, водоотведение, на 2024 год и на плановый период 2025 и 2026 годов</w:t>
            </w:r>
            <w:r w:rsidR="007F4DFA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7F4DFA" w:rsidRDefault="007F4DFA" w:rsidP="007F4DFA">
            <w:pPr>
              <w:rPr>
                <w:rStyle w:val="2Exact"/>
                <w:rFonts w:eastAsiaTheme="minorHAnsi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населения (всего, в том числе по возрастным группам) по состоянию на 1 января 2023 года в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ском поселении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7F4DFA" w:rsidRDefault="007F4DFA" w:rsidP="007F4DFA">
            <w:pPr>
              <w:rPr>
                <w:rStyle w:val="2Exact"/>
                <w:rFonts w:eastAsiaTheme="minorHAnsi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фактический фонд оплаты труда </w:t>
            </w:r>
            <w:proofErr w:type="gramStart"/>
            <w:r w:rsidRPr="007F4DFA">
              <w:rPr>
                <w:rStyle w:val="2Exact"/>
                <w:rFonts w:eastAsiaTheme="majorEastAsia"/>
                <w:sz w:val="24"/>
                <w:szCs w:val="24"/>
              </w:rPr>
              <w:t>работающих</w:t>
            </w:r>
            <w:proofErr w:type="gramEnd"/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 за 2022 год</w:t>
            </w:r>
            <w:r w:rsidR="00557D0A">
              <w:rPr>
                <w:rStyle w:val="2Exact"/>
                <w:rFonts w:eastAsiaTheme="minorHAnsi"/>
                <w:sz w:val="24"/>
                <w:szCs w:val="24"/>
              </w:rPr>
              <w:t>, оценка фонда оплаты труда работающих в 2023 году и его прогноз на 2024-2026 годы в</w:t>
            </w:r>
            <w:r w:rsidR="00B3205C">
              <w:rPr>
                <w:rStyle w:val="2Exact"/>
                <w:rFonts w:eastAsiaTheme="minorHAnsi"/>
                <w:sz w:val="24"/>
                <w:szCs w:val="24"/>
              </w:rPr>
              <w:t xml:space="preserve"> сельском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поселении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E7736F" w:rsidRDefault="00E7736F" w:rsidP="007F4DFA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постоянного населения на 1 января 2023 года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по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034AFB" w:rsidRDefault="00034AFB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</w:p>
          <w:p w:rsidR="00034AFB" w:rsidRDefault="00034AFB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034AFB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работающего населения на 1 января 2023 года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по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034AFB" w:rsidRDefault="00034AFB" w:rsidP="00034AFB">
            <w:pPr>
              <w:rPr>
                <w:rStyle w:val="2Exact"/>
                <w:rFonts w:eastAsiaTheme="majorEastAsia"/>
              </w:rPr>
            </w:pPr>
          </w:p>
          <w:p w:rsidR="00034AFB" w:rsidRDefault="00034AFB" w:rsidP="00034AFB">
            <w:pPr>
              <w:rPr>
                <w:rStyle w:val="23"/>
                <w:rFonts w:eastAsiaTheme="majorEastAsia"/>
                <w:sz w:val="24"/>
                <w:szCs w:val="24"/>
              </w:rPr>
            </w:pPr>
            <w:r>
              <w:rPr>
                <w:rStyle w:val="2Exact"/>
                <w:rFonts w:eastAsiaTheme="majorEastAsia"/>
              </w:rPr>
              <w:t xml:space="preserve"> </w:t>
            </w:r>
            <w:r w:rsidR="00055B39"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предварительный прогноз социально-экономического развития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055B39">
              <w:rPr>
                <w:rStyle w:val="23"/>
                <w:rFonts w:eastAsiaTheme="majorEastAsia"/>
                <w:sz w:val="24"/>
                <w:szCs w:val="24"/>
              </w:rPr>
              <w:t xml:space="preserve">Карачевского муниципального района </w:t>
            </w:r>
            <w:r w:rsidR="00055B39" w:rsidRPr="00055B39">
              <w:rPr>
                <w:rStyle w:val="23"/>
                <w:rFonts w:eastAsiaTheme="majorEastAsia"/>
                <w:sz w:val="24"/>
                <w:szCs w:val="24"/>
              </w:rPr>
              <w:t>Брянской области на 2024 - 2026 годы</w:t>
            </w:r>
            <w:r w:rsidR="00055B39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55B39" w:rsidRDefault="00055B39" w:rsidP="00034AFB">
            <w:pPr>
              <w:rPr>
                <w:rStyle w:val="23"/>
                <w:rFonts w:eastAsiaTheme="majorEastAsia"/>
              </w:rPr>
            </w:pPr>
          </w:p>
          <w:p w:rsidR="00055B39" w:rsidRPr="00055B39" w:rsidRDefault="00055B39" w:rsidP="00B3205C">
            <w:pPr>
              <w:rPr>
                <w:sz w:val="24"/>
                <w:szCs w:val="24"/>
              </w:rPr>
            </w:pP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проекты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программ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Карачевского муниципального района 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Брянской области, реализация которых начинается в очередном финансовом году, проекты изменений в действующие </w:t>
            </w:r>
            <w:r>
              <w:rPr>
                <w:rStyle w:val="23"/>
                <w:rFonts w:eastAsiaTheme="majorEastAsia"/>
                <w:sz w:val="24"/>
                <w:szCs w:val="24"/>
              </w:rPr>
              <w:lastRenderedPageBreak/>
              <w:t>муниципальные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программы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Карачевского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</w:tc>
        <w:tc>
          <w:tcPr>
            <w:tcW w:w="2209" w:type="dxa"/>
          </w:tcPr>
          <w:p w:rsidR="00BB0968" w:rsidRPr="004F2FE3" w:rsidRDefault="00057FCE" w:rsidP="00B3205C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Мылиская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3205C">
              <w:rPr>
                <w:color w:val="000000"/>
                <w:sz w:val="24"/>
                <w:szCs w:val="24"/>
              </w:rPr>
              <w:t>сельская</w:t>
            </w:r>
            <w:proofErr w:type="gramEnd"/>
            <w:r w:rsidR="00B3205C">
              <w:rPr>
                <w:color w:val="000000"/>
                <w:sz w:val="24"/>
                <w:szCs w:val="24"/>
              </w:rPr>
              <w:t xml:space="preserve"> </w:t>
            </w:r>
            <w:r w:rsidR="004F2FE3" w:rsidRPr="004F2FE3">
              <w:rPr>
                <w:color w:val="000000"/>
                <w:sz w:val="24"/>
                <w:szCs w:val="24"/>
              </w:rPr>
              <w:t xml:space="preserve">администрации </w:t>
            </w:r>
          </w:p>
        </w:tc>
      </w:tr>
      <w:tr w:rsidR="00C86777" w:rsidTr="00D4599C">
        <w:trPr>
          <w:trHeight w:val="1412"/>
        </w:trPr>
        <w:tc>
          <w:tcPr>
            <w:tcW w:w="673" w:type="dxa"/>
          </w:tcPr>
          <w:p w:rsidR="00E5388D" w:rsidRDefault="00BC17AA" w:rsidP="00E72801">
            <w:pPr>
              <w:jc w:val="center"/>
            </w:pPr>
            <w:r>
              <w:lastRenderedPageBreak/>
              <w:t>2</w:t>
            </w:r>
            <w:r w:rsidR="00E5388D">
              <w:t>.</w:t>
            </w:r>
          </w:p>
        </w:tc>
        <w:tc>
          <w:tcPr>
            <w:tcW w:w="2161" w:type="dxa"/>
          </w:tcPr>
          <w:p w:rsidR="00E5388D" w:rsidRDefault="00E5388D" w:rsidP="00BB0968">
            <w:pPr>
              <w:jc w:val="center"/>
            </w:pPr>
            <w:r>
              <w:t>17.07.2023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22.09.2023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29.09.2023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18.10.2023</w:t>
            </w: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  <w:r>
              <w:t>01.12.2023</w:t>
            </w: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  <w:r>
              <w:t>01.01.2024</w:t>
            </w: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  <w:r>
              <w:t>01.01.2024</w:t>
            </w: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  <w:r>
              <w:t>13.01.2024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</w:tc>
        <w:tc>
          <w:tcPr>
            <w:tcW w:w="2943" w:type="dxa"/>
          </w:tcPr>
          <w:p w:rsidR="00E5388D" w:rsidRPr="007E5DB7" w:rsidRDefault="00E5388D" w:rsidP="00EF28FD">
            <w:pPr>
              <w:jc w:val="center"/>
              <w:rPr>
                <w:sz w:val="24"/>
                <w:szCs w:val="24"/>
              </w:rPr>
            </w:pPr>
            <w:r w:rsidRPr="007E5DB7">
              <w:rPr>
                <w:sz w:val="24"/>
                <w:szCs w:val="24"/>
              </w:rPr>
              <w:t xml:space="preserve">Главные распорядители бюджетных средств </w:t>
            </w:r>
            <w:r w:rsidR="00EF28FD">
              <w:rPr>
                <w:sz w:val="24"/>
                <w:szCs w:val="24"/>
              </w:rPr>
              <w:t xml:space="preserve">сельского </w:t>
            </w:r>
            <w:r w:rsidR="00A2604E">
              <w:rPr>
                <w:sz w:val="24"/>
                <w:szCs w:val="24"/>
              </w:rPr>
              <w:t>поселения</w:t>
            </w:r>
          </w:p>
        </w:tc>
        <w:tc>
          <w:tcPr>
            <w:tcW w:w="6800" w:type="dxa"/>
          </w:tcPr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17CC1">
              <w:rPr>
                <w:rStyle w:val="23"/>
                <w:rFonts w:eastAsiaTheme="majorEastAsia"/>
                <w:sz w:val="24"/>
                <w:szCs w:val="24"/>
              </w:rPr>
              <w:t>сведения об ожидаемых поступлениях доходов от муниципальной собственности и деятельности (аренда земельных участков, недвижимого имущества, имущества казны, дивиденды по акциям муниципальной собственности, продажа земельных участков и имущества, прочие поступления от использования муниципаль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softHyphen/>
              <w:t>ной собственности) за первое полугодие 2023 года, оценке 2023 года, а также прогноз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C86777" w:rsidRDefault="00C86777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proofErr w:type="gramStart"/>
            <w:r w:rsidRPr="00E17CC1">
              <w:rPr>
                <w:rStyle w:val="23"/>
                <w:rFonts w:eastAsiaTheme="majorEastAsia"/>
                <w:sz w:val="24"/>
                <w:szCs w:val="24"/>
              </w:rPr>
              <w:t>сведения о начисленных и поступивших суммах арендной платы за землю (раздельно по земельным участкам, государственная собственность на которые не разграничена, и земельным участкам, находящимся в собственности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t xml:space="preserve">) за 2022 год и первое полугодие 2023 года, недоимке по состоянию на 1 января и 1 июля 2023 года, прогноз поступления на 2024 - 2026 годы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по сельскому поселению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  <w:proofErr w:type="gramEnd"/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расчет доходов от сдачи в аренду имущества, составляющего казну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сельского поселения </w:t>
            </w: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 (за исключением земельных участков), на 2024 - 2026 годы и расчеты ожидаемого исполнения за 2023 год в разрезе договоров аренды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E58F5">
              <w:rPr>
                <w:rStyle w:val="23"/>
                <w:rFonts w:eastAsiaTheme="majorEastAsia"/>
                <w:sz w:val="24"/>
                <w:szCs w:val="24"/>
              </w:rPr>
              <w:t>расчет поступлений от сдачи в аренду имущества, находящегося в собственности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Карачевского муниципального района</w:t>
            </w: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области, на 2024 - 2026 годы и оценка ожидаемого исполнения за 2023 год в разрезе договоров аренды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данные по прогнозному плану (программе) приватизации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имущества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Карачевского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Брянской области на 2024 год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и на плановый период 2025 и 2026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CE5D01">
              <w:rPr>
                <w:rStyle w:val="23"/>
                <w:rFonts w:eastAsiaTheme="majorEastAsia"/>
                <w:sz w:val="24"/>
                <w:szCs w:val="24"/>
              </w:rPr>
              <w:t xml:space="preserve">сведения о наличии в собственности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Карачевского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CE5D01">
              <w:rPr>
                <w:rStyle w:val="23"/>
                <w:rFonts w:eastAsiaTheme="majorEastAsia"/>
                <w:sz w:val="24"/>
                <w:szCs w:val="24"/>
              </w:rPr>
              <w:t>Брянской области водных объектов, при их наличии - расчет платы за пользование водными объектами в 2023 году, а также прогноз поступлений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сведения о стоимости основных фондов на 1 января 2023 года и на 1 апреля 2023 года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по сельскому поселению;</w:t>
            </w:r>
          </w:p>
          <w:p w:rsidR="008174AF" w:rsidRDefault="008174AF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5388D" w:rsidRDefault="00E5388D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расчеты и обоснования средств на финансовое обеспечение деятельности подведомственных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учреждений и реализацию отраслевых мероприятий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программ (подпрограмм)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Карачевского муниципального района 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>Брянской области и непрограммных мероприятий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E5388D" w:rsidRDefault="00E5388D" w:rsidP="007E5DB7">
            <w:pPr>
              <w:rPr>
                <w:rStyle w:val="23"/>
                <w:rFonts w:eastAsiaTheme="majorEastAsia"/>
              </w:rPr>
            </w:pPr>
          </w:p>
          <w:p w:rsidR="00E5388D" w:rsidRDefault="00E5388D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расчеты поступлений от приносящей доход деятельности по подведомственным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111B13">
              <w:rPr>
                <w:rStyle w:val="23"/>
                <w:rFonts w:eastAsiaTheme="majorEastAsia"/>
                <w:sz w:val="24"/>
                <w:szCs w:val="24"/>
              </w:rPr>
              <w:t xml:space="preserve">расчеты и обоснования расходов на финансовое обеспечение деятельности органов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местного самоуправления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сельского 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Pr="00111B13">
              <w:rPr>
                <w:rStyle w:val="23"/>
                <w:rFonts w:eastAsiaTheme="majorEastAsia"/>
                <w:sz w:val="24"/>
                <w:szCs w:val="24"/>
              </w:rPr>
              <w:t xml:space="preserve">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9E6C4F" w:rsidRDefault="009E6C4F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сведения о численности муниципальных служащих, получающих доплаты к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 пенсиям, а также размерах назначен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softHyphen/>
              <w:t>ных выплат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B3009B">
              <w:rPr>
                <w:rStyle w:val="23"/>
                <w:rFonts w:eastAsiaTheme="majorEastAsia"/>
                <w:sz w:val="24"/>
                <w:szCs w:val="24"/>
              </w:rPr>
              <w:t>данные о распределении доведенных предельных объемов бюджет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ного финансирования на 2024 год и на плановый период 2025 и 2026 годов по разделам, подразделам, целевым статьям (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программам и непрограммным направлениям деятель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ности), группам, подгруппам, элементам видов расходов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B3009B" w:rsidRP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проекты бюджетных смет расходов с расчетами (обоснованиями) органов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местного самоуправления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на 2024 - 2026 годы в соответствии с доведенными предельными объемами бюджетного финансиро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вания на 2024 год и на плановый период 2025 и 2026 годов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проекты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решений Совета народных депутатов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о внесении изменений 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решения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>,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в целях приведения его в соответ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softHyphen/>
              <w:t>ствие с ресурсным обеспечением и доведенными предельными бюджетами главных распорядителей бюджетных средств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проекты нормативных правовых актов о внесении изменений 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муниципальные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программы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Карачевского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района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Брянской области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(об утверждении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программ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Карачевского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района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2A4A41" w:rsidP="007E5DB7">
            <w:pPr>
              <w:rPr>
                <w:rStyle w:val="23"/>
                <w:rFonts w:eastAsiaTheme="majorEastAsia"/>
                <w:sz w:val="24"/>
                <w:szCs w:val="24"/>
                <w:lang w:bidi="en-US"/>
              </w:rPr>
            </w:pP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организация работы по актуализации общей информации о подведомственных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учреждениях на официальном сайте для размещения информации о государственных (муниципальных) учреждениях </w:t>
            </w:r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5" w:history="1"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  <w:lang w:bidi="en-US"/>
              </w:rPr>
              <w:t>;</w:t>
            </w: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  <w:lang w:bidi="en-US"/>
              </w:rPr>
            </w:pP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муниципальные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задания на оказание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муниципальными 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учреж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softHyphen/>
              <w:t xml:space="preserve">дениями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муниципальных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услуг (выполнение работ) на 2024 - 2026 годы</w:t>
            </w:r>
            <w:r w:rsidR="00025891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организация формирования и утверждения подведомственными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муниципальными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учреждениями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Карачевского муниципального района 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>Брянской области планов финансово-хозяйственной деятельности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>организаци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я размещения подведомственными муниципальными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учреждениями информации 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заданиях и планах финансово-хозяйственной деятельности на 2024 - 2026 годы на официальном сайте для размещения информации о государственных (муниципальных) учреждениях </w:t>
            </w:r>
            <w:r w:rsidRPr="0002589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6" w:history="1"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="009E6C4F">
              <w:rPr>
                <w:sz w:val="24"/>
                <w:szCs w:val="24"/>
              </w:rPr>
              <w:t>);</w:t>
            </w:r>
          </w:p>
          <w:p w:rsidR="009E6C4F" w:rsidRDefault="009E6C4F" w:rsidP="007E5DB7">
            <w:pPr>
              <w:rPr>
                <w:sz w:val="24"/>
                <w:szCs w:val="24"/>
              </w:rPr>
            </w:pPr>
          </w:p>
          <w:p w:rsidR="00E5388D" w:rsidRPr="007E5DB7" w:rsidRDefault="009E6C4F" w:rsidP="009E6C4F">
            <w:pPr>
              <w:rPr>
                <w:sz w:val="24"/>
                <w:szCs w:val="24"/>
              </w:rPr>
            </w:pP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размещение на официальном сайте для размещения информации о государственных (муниципальных) учреждениях </w:t>
            </w:r>
            <w:r w:rsidRPr="009E6C4F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7" w:history="1"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9E6C4F">
              <w:rPr>
                <w:rStyle w:val="23"/>
                <w:rFonts w:eastAsiaTheme="majorEastAsia"/>
                <w:sz w:val="24"/>
                <w:szCs w:val="24"/>
                <w:lang w:bidi="en-US"/>
              </w:rPr>
              <w:t xml:space="preserve">) 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информации по учреждениям, которым не доводится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муниципальное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 задание, а также не предоставляются субсидии на иные цели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2A4A41" w:rsidRDefault="00057FCE" w:rsidP="00775B26">
            <w:pPr>
              <w:rPr>
                <w:color w:val="000000"/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>Мылинск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ая</w:t>
            </w:r>
            <w:r w:rsidR="008174A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174AF">
              <w:rPr>
                <w:color w:val="000000"/>
                <w:sz w:val="24"/>
                <w:szCs w:val="24"/>
              </w:rPr>
              <w:t>сельская</w:t>
            </w:r>
            <w:proofErr w:type="gramEnd"/>
            <w:r w:rsidR="008174AF">
              <w:rPr>
                <w:color w:val="000000"/>
                <w:sz w:val="24"/>
                <w:szCs w:val="24"/>
              </w:rPr>
              <w:t xml:space="preserve"> </w:t>
            </w:r>
            <w:r w:rsidR="008174AF" w:rsidRPr="004F2FE3">
              <w:rPr>
                <w:color w:val="000000"/>
                <w:sz w:val="24"/>
                <w:szCs w:val="24"/>
              </w:rPr>
              <w:t>администрации</w:t>
            </w: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Pr="002A4A41" w:rsidRDefault="002A4A41" w:rsidP="00775B26">
            <w:pPr>
              <w:rPr>
                <w:color w:val="000000"/>
                <w:sz w:val="24"/>
                <w:szCs w:val="24"/>
              </w:rPr>
            </w:pPr>
            <w:r w:rsidRPr="002A4A41">
              <w:rPr>
                <w:rStyle w:val="23"/>
                <w:rFonts w:eastAsiaTheme="majorEastAsia"/>
                <w:sz w:val="24"/>
                <w:szCs w:val="24"/>
              </w:rPr>
              <w:t>официальный сайт для размещения информа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softHyphen/>
              <w:t xml:space="preserve">ции о государственных (муниципальных) учреждениях </w:t>
            </w:r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8" w:history="1"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)</w:t>
            </w: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муниципальные учреждения Карачевского района</w:t>
            </w: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>официальный сайт для размещения инфор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softHyphen/>
              <w:t>мации о государствен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softHyphen/>
              <w:t>ных (муниципальных) учреждениях</w:t>
            </w:r>
            <w:r>
              <w:rPr>
                <w:rStyle w:val="23"/>
                <w:rFonts w:eastAsiaTheme="majorEastAsia"/>
              </w:rPr>
              <w:t xml:space="preserve"> </w:t>
            </w:r>
            <w:r w:rsidRPr="00AB0BAA">
              <w:rPr>
                <w:rStyle w:val="23"/>
                <w:rFonts w:eastAsiaTheme="majorEastAsia"/>
                <w:lang w:bidi="en-US"/>
              </w:rPr>
              <w:t>(</w:t>
            </w:r>
            <w:hyperlink r:id="rId9" w:history="1">
              <w:r>
                <w:rPr>
                  <w:rStyle w:val="af4"/>
                  <w:lang w:val="en-US" w:bidi="en-US"/>
                </w:rPr>
                <w:t>www</w:t>
              </w:r>
              <w:r w:rsidRPr="00AB0BAA">
                <w:rPr>
                  <w:rStyle w:val="af4"/>
                  <w:lang w:bidi="en-US"/>
                </w:rPr>
                <w:t>.</w:t>
              </w:r>
              <w:r>
                <w:rPr>
                  <w:rStyle w:val="af4"/>
                  <w:lang w:val="en-US" w:bidi="en-US"/>
                </w:rPr>
                <w:t>bus</w:t>
              </w:r>
              <w:r w:rsidRPr="00AB0BAA">
                <w:rPr>
                  <w:rStyle w:val="af4"/>
                  <w:lang w:bidi="en-US"/>
                </w:rPr>
                <w:t>.</w:t>
              </w:r>
              <w:proofErr w:type="spellStart"/>
              <w:r>
                <w:rPr>
                  <w:rStyle w:val="af4"/>
                  <w:lang w:val="en-US" w:bidi="en-US"/>
                </w:rPr>
                <w:t>gov</w:t>
              </w:r>
              <w:proofErr w:type="spellEnd"/>
              <w:r w:rsidRPr="00AB0BAA">
                <w:rPr>
                  <w:rStyle w:val="af4"/>
                  <w:lang w:bidi="en-US"/>
                </w:rPr>
                <w:t>.</w:t>
              </w:r>
              <w:proofErr w:type="spellStart"/>
              <w:r>
                <w:rPr>
                  <w:rStyle w:val="af4"/>
                  <w:lang w:val="en-US" w:bidi="en-US"/>
                </w:rPr>
                <w:t>ru</w:t>
              </w:r>
              <w:proofErr w:type="spellEnd"/>
            </w:hyperlink>
            <w:r w:rsidRPr="00AB0BAA">
              <w:rPr>
                <w:rStyle w:val="23"/>
                <w:rFonts w:eastAsiaTheme="majorEastAsia"/>
                <w:lang w:bidi="en-US"/>
              </w:rPr>
              <w:t>)</w:t>
            </w: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Pr="004F2FE3" w:rsidRDefault="002A4A41" w:rsidP="00775B26">
            <w:pPr>
              <w:rPr>
                <w:color w:val="000000"/>
                <w:sz w:val="24"/>
                <w:szCs w:val="24"/>
              </w:rPr>
            </w:pPr>
          </w:p>
        </w:tc>
      </w:tr>
      <w:tr w:rsidR="00C86777" w:rsidTr="00D4599C">
        <w:tc>
          <w:tcPr>
            <w:tcW w:w="673" w:type="dxa"/>
          </w:tcPr>
          <w:p w:rsidR="009E6C4F" w:rsidRDefault="00BC17AA" w:rsidP="00E72801">
            <w:pPr>
              <w:jc w:val="center"/>
            </w:pPr>
            <w:r>
              <w:t>3</w:t>
            </w:r>
            <w:r w:rsidR="00D05162">
              <w:t>.</w:t>
            </w:r>
          </w:p>
        </w:tc>
        <w:tc>
          <w:tcPr>
            <w:tcW w:w="2161" w:type="dxa"/>
          </w:tcPr>
          <w:p w:rsidR="009E6C4F" w:rsidRDefault="00D05162" w:rsidP="00BB0968">
            <w:pPr>
              <w:jc w:val="center"/>
            </w:pPr>
            <w:r>
              <w:t>18.08.2023</w:t>
            </w:r>
          </w:p>
        </w:tc>
        <w:tc>
          <w:tcPr>
            <w:tcW w:w="2943" w:type="dxa"/>
          </w:tcPr>
          <w:p w:rsidR="009E6C4F" w:rsidRPr="00D05162" w:rsidRDefault="00D05162" w:rsidP="00BB0968">
            <w:pPr>
              <w:jc w:val="center"/>
              <w:rPr>
                <w:sz w:val="24"/>
                <w:szCs w:val="24"/>
              </w:rPr>
            </w:pPr>
            <w:r w:rsidRPr="00D05162">
              <w:rPr>
                <w:sz w:val="24"/>
                <w:szCs w:val="24"/>
              </w:rPr>
              <w:t>Управление Федеральной налоговой службы по Брянской области</w:t>
            </w:r>
          </w:p>
        </w:tc>
        <w:tc>
          <w:tcPr>
            <w:tcW w:w="6800" w:type="dxa"/>
          </w:tcPr>
          <w:p w:rsidR="009E6C4F" w:rsidRDefault="00D05162" w:rsidP="006914DB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D05162">
              <w:rPr>
                <w:rStyle w:val="23"/>
                <w:rFonts w:eastAsiaTheme="majorEastAsia"/>
                <w:sz w:val="24"/>
                <w:szCs w:val="24"/>
              </w:rPr>
              <w:t xml:space="preserve">прогноз поступления администрируемых доходов в бюджеты всех уровней (контингент) по видам доходов </w:t>
            </w:r>
            <w:r w:rsidR="00A2604E">
              <w:rPr>
                <w:rStyle w:val="23"/>
                <w:rFonts w:eastAsiaTheme="majorEastAsia"/>
                <w:sz w:val="24"/>
                <w:szCs w:val="24"/>
              </w:rPr>
              <w:t xml:space="preserve">по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сельскому </w:t>
            </w:r>
            <w:r w:rsidR="00A2604E">
              <w:rPr>
                <w:rStyle w:val="23"/>
                <w:rFonts w:eastAsiaTheme="majorEastAsia"/>
                <w:sz w:val="24"/>
                <w:szCs w:val="24"/>
              </w:rPr>
              <w:t xml:space="preserve"> поселению</w:t>
            </w:r>
            <w:r w:rsidR="006914DB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прогнозируемый объем недоимки (с учетом пеней и штрафов) по состоянию на 1 января 2024 года, 1 января 2025 года и 1 января 2026 года по видам доходов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сведения о заявленных суммах социальных, имущественных вычетов в разрезе их видов по налогу на доходы физических лиц за 2022 год в разрезе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сумма дополнительно взысканных налогов по результатам контрольной работы налоговых органов за 2022 год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 </w:t>
            </w:r>
            <w:r w:rsidRPr="006914DB">
              <w:rPr>
                <w:sz w:val="24"/>
                <w:szCs w:val="24"/>
              </w:rPr>
              <w:t>(налог на доходы физических лиц</w:t>
            </w:r>
            <w:r w:rsidRPr="006914DB">
              <w:rPr>
                <w:rStyle w:val="23"/>
                <w:rFonts w:eastAsiaTheme="minorHAnsi"/>
                <w:sz w:val="24"/>
                <w:szCs w:val="24"/>
              </w:rPr>
              <w:t>)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сведения о суммах налога, подлежащих уплате в бюджет по налогу на имущество физических лиц за 2022 год, прогнозируемой налоговой базе на 2023 год, ожидаемая оценка поступлений налога на имущество физических лиц в 2023 году, прогноз на 2024 - 2026 годы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сведения о суммах налога, подлежащих уплате в бюджет по земель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softHyphen/>
              <w:t xml:space="preserve">ному налогу за 2022 год, прогнозируемой налоговой базе на 2023 год, ожидаемая оценка поступления земельного налога в 2023 году и прогноз на 2024 - 2026 годы в разрезе юридических и физических лиц по </w:t>
            </w:r>
            <w:r w:rsidR="00C86777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A2604E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Exact"/>
                <w:rFonts w:eastAsiaTheme="minorHAnsi"/>
              </w:rPr>
            </w:pPr>
          </w:p>
          <w:p w:rsidR="006914DB" w:rsidRPr="006914DB" w:rsidRDefault="006914DB" w:rsidP="00C86777">
            <w:pPr>
              <w:rPr>
                <w:sz w:val="24"/>
                <w:szCs w:val="24"/>
              </w:rPr>
            </w:pP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 xml:space="preserve">ожидаемая оценка исполнения </w:t>
            </w:r>
            <w:r w:rsidR="00A2604E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бюджет</w:t>
            </w:r>
            <w:r w:rsidR="004245FB">
              <w:rPr>
                <w:rStyle w:val="2Exact"/>
                <w:rFonts w:eastAsiaTheme="majorEastAsia"/>
                <w:sz w:val="24"/>
                <w:szCs w:val="24"/>
              </w:rPr>
              <w:t>а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 xml:space="preserve">  </w:t>
            </w:r>
            <w:r w:rsidR="00C86777">
              <w:rPr>
                <w:rStyle w:val="2Exact"/>
                <w:rFonts w:eastAsiaTheme="majorEastAsia"/>
                <w:sz w:val="24"/>
                <w:szCs w:val="24"/>
              </w:rPr>
              <w:t xml:space="preserve">сельского поселения 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по администриру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softHyphen/>
              <w:t>емым доходам за 2023 год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C86777" w:rsidRDefault="00057FCE" w:rsidP="00C86777">
            <w:pPr>
              <w:rPr>
                <w:color w:val="000000"/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>Мылинская</w:t>
            </w:r>
            <w:r w:rsidR="00C8677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C86777">
              <w:rPr>
                <w:color w:val="000000"/>
                <w:sz w:val="24"/>
                <w:szCs w:val="24"/>
              </w:rPr>
              <w:t>сельская</w:t>
            </w:r>
            <w:proofErr w:type="gramEnd"/>
            <w:r w:rsidR="00C86777">
              <w:rPr>
                <w:color w:val="000000"/>
                <w:sz w:val="24"/>
                <w:szCs w:val="24"/>
              </w:rPr>
              <w:t xml:space="preserve"> </w:t>
            </w:r>
            <w:r w:rsidR="00C86777" w:rsidRPr="004F2FE3">
              <w:rPr>
                <w:color w:val="000000"/>
                <w:sz w:val="24"/>
                <w:szCs w:val="24"/>
              </w:rPr>
              <w:t>администрации</w:t>
            </w:r>
          </w:p>
          <w:p w:rsidR="009E6C4F" w:rsidRPr="004F2FE3" w:rsidRDefault="009E6C4F" w:rsidP="00C86777">
            <w:pPr>
              <w:rPr>
                <w:color w:val="000000"/>
                <w:sz w:val="24"/>
                <w:szCs w:val="24"/>
              </w:rPr>
            </w:pPr>
          </w:p>
        </w:tc>
      </w:tr>
      <w:tr w:rsidR="00C86777" w:rsidTr="00D4599C">
        <w:tc>
          <w:tcPr>
            <w:tcW w:w="673" w:type="dxa"/>
          </w:tcPr>
          <w:p w:rsidR="009E6C4F" w:rsidRDefault="00BC17AA" w:rsidP="00E72801">
            <w:pPr>
              <w:jc w:val="center"/>
            </w:pPr>
            <w:r>
              <w:t>4</w:t>
            </w:r>
            <w:r w:rsidR="006914DB">
              <w:t>.</w:t>
            </w:r>
          </w:p>
        </w:tc>
        <w:tc>
          <w:tcPr>
            <w:tcW w:w="2161" w:type="dxa"/>
          </w:tcPr>
          <w:p w:rsidR="009E6C4F" w:rsidRDefault="00A3585F" w:rsidP="00BB0968">
            <w:pPr>
              <w:jc w:val="center"/>
            </w:pPr>
            <w:r>
              <w:t>25.08.2023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01.09.2023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15.09.2023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18.09.2023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05.10.2023</w:t>
            </w:r>
          </w:p>
          <w:p w:rsidR="00E92D7B" w:rsidRDefault="00E92D7B" w:rsidP="00BB0968">
            <w:pPr>
              <w:jc w:val="center"/>
            </w:pPr>
          </w:p>
          <w:p w:rsidR="00A3585F" w:rsidRDefault="00A3585F" w:rsidP="00BC17AA">
            <w:pPr>
              <w:jc w:val="center"/>
            </w:pPr>
          </w:p>
        </w:tc>
        <w:tc>
          <w:tcPr>
            <w:tcW w:w="2943" w:type="dxa"/>
          </w:tcPr>
          <w:p w:rsidR="00C86777" w:rsidRDefault="00057FCE" w:rsidP="00C86777">
            <w:pPr>
              <w:rPr>
                <w:color w:val="000000"/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>Мылинск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ая</w:t>
            </w:r>
            <w:r w:rsidR="00C8677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C86777">
              <w:rPr>
                <w:color w:val="000000"/>
                <w:sz w:val="24"/>
                <w:szCs w:val="24"/>
              </w:rPr>
              <w:t>сельская</w:t>
            </w:r>
            <w:proofErr w:type="gramEnd"/>
            <w:r w:rsidR="00C86777">
              <w:rPr>
                <w:color w:val="000000"/>
                <w:sz w:val="24"/>
                <w:szCs w:val="24"/>
              </w:rPr>
              <w:t xml:space="preserve"> </w:t>
            </w:r>
            <w:r w:rsidR="00C86777" w:rsidRPr="004F2FE3">
              <w:rPr>
                <w:color w:val="000000"/>
                <w:sz w:val="24"/>
                <w:szCs w:val="24"/>
              </w:rPr>
              <w:t>администрации</w:t>
            </w:r>
          </w:p>
          <w:p w:rsidR="009E6C4F" w:rsidRDefault="009E6C4F" w:rsidP="00C86777"/>
        </w:tc>
        <w:tc>
          <w:tcPr>
            <w:tcW w:w="6800" w:type="dxa"/>
          </w:tcPr>
          <w:p w:rsidR="009E6C4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проект доходной части бюджет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а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параметры бюджета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>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организация и проведение согласительных совещаний с главными распорядителями бюджетных средств по вопросам планирования (распределения) бюджетных ассигнований на 2024 - 2026 годы при наличии спорных позиций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основные направления бюджетной и налоговой политики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244FDD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Карачевского муниципального района 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>Брянской области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предельные бюджеты главных распорядителей бюджетных средств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92D7B">
              <w:rPr>
                <w:rStyle w:val="23"/>
                <w:rFonts w:eastAsiaTheme="majorEastAsia"/>
                <w:sz w:val="24"/>
                <w:szCs w:val="24"/>
              </w:rPr>
              <w:t>реестр источников доходов  бюджета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196FBA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 на 2023 - 2026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92D7B" w:rsidRP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проект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решения Совета народных депутатов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«О бюджете </w:t>
            </w:r>
            <w:r w:rsidR="00057FCE">
              <w:rPr>
                <w:rStyle w:val="23"/>
                <w:rFonts w:eastAsiaTheme="majorEastAsia"/>
                <w:sz w:val="24"/>
                <w:szCs w:val="24"/>
              </w:rPr>
              <w:t>Мылинского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196FBA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196FBA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Карачевского муниципального района Брянской области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>на 2024 год и на плановый период 2025 и 2026 годов», документы и материалы к нему</w:t>
            </w:r>
          </w:p>
          <w:p w:rsidR="00A3585F" w:rsidRPr="00A3585F" w:rsidRDefault="00A3585F" w:rsidP="00A3585F">
            <w:pPr>
              <w:rPr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</w:tcPr>
          <w:p w:rsidR="009E6C4F" w:rsidRDefault="009E6C4F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Default="00057FCE" w:rsidP="00775B26">
            <w:pPr>
              <w:rPr>
                <w:color w:val="000000"/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>Мылинск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ий</w:t>
            </w:r>
            <w:r w:rsidR="00C86777">
              <w:rPr>
                <w:color w:val="000000"/>
                <w:sz w:val="24"/>
                <w:szCs w:val="24"/>
              </w:rPr>
              <w:t xml:space="preserve"> сельский </w:t>
            </w:r>
            <w:r w:rsidR="00E92D7B">
              <w:rPr>
                <w:color w:val="000000"/>
                <w:sz w:val="24"/>
                <w:szCs w:val="24"/>
              </w:rPr>
              <w:t xml:space="preserve"> Совет народных депутатов</w:t>
            </w:r>
          </w:p>
          <w:p w:rsidR="00E92D7B" w:rsidRDefault="00E92D7B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Default="00E92D7B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Pr="004F2FE3" w:rsidRDefault="00E92D7B" w:rsidP="00775B2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B0968" w:rsidRDefault="00BB0968" w:rsidP="00BB0968">
      <w:pPr>
        <w:spacing w:after="0" w:line="240" w:lineRule="auto"/>
        <w:jc w:val="center"/>
      </w:pPr>
    </w:p>
    <w:sectPr w:rsidR="00BB0968" w:rsidSect="00F0633F">
      <w:pgSz w:w="16838" w:h="11906" w:orient="landscape"/>
      <w:pgMar w:top="709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68"/>
    <w:rsid w:val="000121A0"/>
    <w:rsid w:val="00022327"/>
    <w:rsid w:val="00025891"/>
    <w:rsid w:val="00034AFB"/>
    <w:rsid w:val="00055B39"/>
    <w:rsid w:val="00057FCE"/>
    <w:rsid w:val="000D21A8"/>
    <w:rsid w:val="00111B13"/>
    <w:rsid w:val="001234C3"/>
    <w:rsid w:val="00142E18"/>
    <w:rsid w:val="00196FBA"/>
    <w:rsid w:val="001D1E4C"/>
    <w:rsid w:val="00224F60"/>
    <w:rsid w:val="00244FDD"/>
    <w:rsid w:val="00261D67"/>
    <w:rsid w:val="00270329"/>
    <w:rsid w:val="002A4A41"/>
    <w:rsid w:val="004245FB"/>
    <w:rsid w:val="00425898"/>
    <w:rsid w:val="00462D2B"/>
    <w:rsid w:val="004F2FE3"/>
    <w:rsid w:val="00557D0A"/>
    <w:rsid w:val="005A6425"/>
    <w:rsid w:val="00691104"/>
    <w:rsid w:val="006914DB"/>
    <w:rsid w:val="006E58F5"/>
    <w:rsid w:val="00775B26"/>
    <w:rsid w:val="00793156"/>
    <w:rsid w:val="007E1DCC"/>
    <w:rsid w:val="007E5DB7"/>
    <w:rsid w:val="007F4DFA"/>
    <w:rsid w:val="008174AF"/>
    <w:rsid w:val="009736D7"/>
    <w:rsid w:val="00987506"/>
    <w:rsid w:val="009E6C4F"/>
    <w:rsid w:val="00A2604E"/>
    <w:rsid w:val="00A3585F"/>
    <w:rsid w:val="00AD5B93"/>
    <w:rsid w:val="00B3009B"/>
    <w:rsid w:val="00B3205C"/>
    <w:rsid w:val="00BB0968"/>
    <w:rsid w:val="00BC17AA"/>
    <w:rsid w:val="00BE6BA5"/>
    <w:rsid w:val="00C4207C"/>
    <w:rsid w:val="00C42DB0"/>
    <w:rsid w:val="00C72E29"/>
    <w:rsid w:val="00C86777"/>
    <w:rsid w:val="00CE5D01"/>
    <w:rsid w:val="00CE77D8"/>
    <w:rsid w:val="00CF5E71"/>
    <w:rsid w:val="00D05162"/>
    <w:rsid w:val="00D32BFF"/>
    <w:rsid w:val="00D4599C"/>
    <w:rsid w:val="00D625C7"/>
    <w:rsid w:val="00E161A5"/>
    <w:rsid w:val="00E17CC1"/>
    <w:rsid w:val="00E5388D"/>
    <w:rsid w:val="00E72801"/>
    <w:rsid w:val="00E7736F"/>
    <w:rsid w:val="00E92D7B"/>
    <w:rsid w:val="00EF28FD"/>
    <w:rsid w:val="00F0633F"/>
    <w:rsid w:val="00F37A2A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B0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basedOn w:val="a0"/>
    <w:rsid w:val="004F2F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F4D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">
    <w:name w:val="Основной текст (2)_"/>
    <w:basedOn w:val="a0"/>
    <w:rsid w:val="00775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af4">
    <w:name w:val="Hyperlink"/>
    <w:basedOn w:val="a0"/>
    <w:rsid w:val="002A4A4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B0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basedOn w:val="a0"/>
    <w:rsid w:val="004F2F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F4D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">
    <w:name w:val="Основной текст (2)_"/>
    <w:basedOn w:val="a0"/>
    <w:rsid w:val="00775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af4">
    <w:name w:val="Hyperlink"/>
    <w:basedOn w:val="a0"/>
    <w:rsid w:val="002A4A4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us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Admin</cp:lastModifiedBy>
  <cp:revision>11</cp:revision>
  <dcterms:created xsi:type="dcterms:W3CDTF">2023-06-26T09:34:00Z</dcterms:created>
  <dcterms:modified xsi:type="dcterms:W3CDTF">2023-06-28T11:15:00Z</dcterms:modified>
</cp:coreProperties>
</file>